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2C" w:rsidRPr="00E7602B" w:rsidRDefault="00FB081C" w:rsidP="00E7602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ACTIVIDADES, PREVENCIÓN DE ADICCIONES, </w:t>
      </w:r>
      <w:r w:rsidR="00E7602B">
        <w:rPr>
          <w:rFonts w:ascii="Arial" w:hAnsi="Arial" w:cs="Arial"/>
          <w:b/>
        </w:rPr>
        <w:t>ABRIL 2020</w:t>
      </w: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B2512C" w:rsidRDefault="00B2512C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4922F2" w:rsidP="004922F2">
      <w:pPr>
        <w:tabs>
          <w:tab w:val="left" w:pos="6344"/>
        </w:tabs>
        <w:rPr>
          <w:rFonts w:ascii="Arial" w:hAnsi="Arial" w:cs="Arial"/>
        </w:rPr>
      </w:pPr>
    </w:p>
    <w:p w:rsidR="004922F2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Total de ciudadanos atendidos;</w:t>
      </w: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</w:p>
    <w:p w:rsidR="00D97ADA" w:rsidRDefault="00D97ADA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Traslado a Centro de </w:t>
      </w:r>
      <w:r w:rsidR="00DA540B">
        <w:rPr>
          <w:rFonts w:ascii="Arial" w:hAnsi="Arial" w:cs="Arial"/>
        </w:rPr>
        <w:t>Rehabilitación</w:t>
      </w:r>
      <w:r>
        <w:rPr>
          <w:rFonts w:ascii="Arial" w:hAnsi="Arial" w:cs="Arial"/>
        </w:rPr>
        <w:t xml:space="preserve"> </w:t>
      </w:r>
      <w:r w:rsidR="00E7602B">
        <w:rPr>
          <w:rFonts w:ascii="Arial" w:hAnsi="Arial" w:cs="Arial"/>
        </w:rPr>
        <w:t>Varonil</w:t>
      </w:r>
      <w:r>
        <w:rPr>
          <w:rFonts w:ascii="Arial" w:hAnsi="Arial" w:cs="Arial"/>
        </w:rPr>
        <w:t xml:space="preserve"> “</w:t>
      </w:r>
      <w:r w:rsidR="00E7602B">
        <w:rPr>
          <w:rFonts w:ascii="Arial" w:hAnsi="Arial" w:cs="Arial"/>
        </w:rPr>
        <w:t>CREADD ZONA 1 CHAPALA”; 2</w:t>
      </w:r>
    </w:p>
    <w:p w:rsidR="00E7602B" w:rsidRDefault="00E7602B" w:rsidP="004922F2">
      <w:pPr>
        <w:tabs>
          <w:tab w:val="left" w:pos="6344"/>
        </w:tabs>
        <w:rPr>
          <w:rFonts w:ascii="Arial" w:hAnsi="Arial" w:cs="Arial"/>
        </w:rPr>
      </w:pPr>
    </w:p>
    <w:p w:rsidR="00D97ADA" w:rsidRDefault="00DA540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Nuevos Expedientes; P.A.06</w:t>
      </w:r>
      <w:r w:rsidR="00E7602B">
        <w:rPr>
          <w:rFonts w:ascii="Arial" w:hAnsi="Arial" w:cs="Arial"/>
        </w:rPr>
        <w:t>3</w:t>
      </w:r>
    </w:p>
    <w:p w:rsidR="00DA540B" w:rsidRDefault="00DA540B" w:rsidP="004922F2">
      <w:pPr>
        <w:tabs>
          <w:tab w:val="left" w:pos="6344"/>
        </w:tabs>
        <w:rPr>
          <w:rFonts w:ascii="Arial" w:hAnsi="Arial" w:cs="Arial"/>
        </w:rPr>
      </w:pPr>
    </w:p>
    <w:p w:rsidR="00E7602B" w:rsidRPr="004922F2" w:rsidRDefault="00E7602B" w:rsidP="004922F2">
      <w:pPr>
        <w:tabs>
          <w:tab w:val="left" w:pos="6344"/>
        </w:tabs>
        <w:rPr>
          <w:rFonts w:ascii="Arial" w:hAnsi="Arial" w:cs="Arial"/>
        </w:rPr>
      </w:pPr>
      <w:r>
        <w:rPr>
          <w:rFonts w:ascii="Arial" w:hAnsi="Arial" w:cs="Arial"/>
        </w:rPr>
        <w:t>Familias atendidas el mes de abril, para seguimiento de caso e intervención; 6</w:t>
      </w:r>
    </w:p>
    <w:sectPr w:rsidR="00E7602B" w:rsidRPr="004922F2" w:rsidSect="009354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AD9" w:rsidRDefault="00D32AD9" w:rsidP="004922F2">
      <w:r>
        <w:separator/>
      </w:r>
    </w:p>
  </w:endnote>
  <w:endnote w:type="continuationSeparator" w:id="1">
    <w:p w:rsidR="00D32AD9" w:rsidRDefault="00D32AD9" w:rsidP="00492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AD9" w:rsidRDefault="00D32AD9" w:rsidP="004922F2">
      <w:r>
        <w:separator/>
      </w:r>
    </w:p>
  </w:footnote>
  <w:footnote w:type="continuationSeparator" w:id="1">
    <w:p w:rsidR="00D32AD9" w:rsidRDefault="00D32AD9" w:rsidP="00492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6E4"/>
    <w:rsid w:val="000832EF"/>
    <w:rsid w:val="001236E4"/>
    <w:rsid w:val="0012741D"/>
    <w:rsid w:val="001339A2"/>
    <w:rsid w:val="00264A65"/>
    <w:rsid w:val="002B55BC"/>
    <w:rsid w:val="003875CC"/>
    <w:rsid w:val="004614B3"/>
    <w:rsid w:val="004922F2"/>
    <w:rsid w:val="005014C9"/>
    <w:rsid w:val="0055789E"/>
    <w:rsid w:val="0067225D"/>
    <w:rsid w:val="00777D24"/>
    <w:rsid w:val="007A4766"/>
    <w:rsid w:val="00935450"/>
    <w:rsid w:val="00950BE3"/>
    <w:rsid w:val="009C019F"/>
    <w:rsid w:val="00A247F4"/>
    <w:rsid w:val="00B2512C"/>
    <w:rsid w:val="00C20B3C"/>
    <w:rsid w:val="00CC42AE"/>
    <w:rsid w:val="00D32AD9"/>
    <w:rsid w:val="00D62CC0"/>
    <w:rsid w:val="00D97ADA"/>
    <w:rsid w:val="00DA540B"/>
    <w:rsid w:val="00E7602B"/>
    <w:rsid w:val="00EB0EF4"/>
    <w:rsid w:val="00EF451D"/>
    <w:rsid w:val="00F422EE"/>
    <w:rsid w:val="00F739B1"/>
    <w:rsid w:val="00FB081C"/>
    <w:rsid w:val="00FF7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E4"/>
    <w:rPr>
      <w:rFonts w:eastAsia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2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2F2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922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22F2"/>
    <w:rPr>
      <w:rFonts w:eastAsia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922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922F2"/>
    <w:rPr>
      <w:rFonts w:eastAsia="Times New Roman"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13</cp:revision>
  <cp:lastPrinted>2020-05-04T18:55:00Z</cp:lastPrinted>
  <dcterms:created xsi:type="dcterms:W3CDTF">2020-03-05T14:58:00Z</dcterms:created>
  <dcterms:modified xsi:type="dcterms:W3CDTF">2020-05-04T18:57:00Z</dcterms:modified>
</cp:coreProperties>
</file>